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6" w:space="8"/>
        </w:pBdr>
        <w:spacing w:after="60"/>
        <w:jc w:val="center"/>
      </w:pPr>
      <w:r>
        <w:rPr>
          <w:rFonts w:ascii="Noto Sans Devanagari" w:cs="Noto Sans Devanagari" w:eastAsia="Noto Sans Devanagari" w:hAnsi="Noto Sans Devanagari"/>
          <w:b/>
          <w:bCs/>
          <w:color w:val="1A1A1A"/>
          <w:sz w:val="32"/>
          <w:szCs w:val="32"/>
          <w:u w:val="single"/>
        </w:rPr>
        <w:t xml:space="preserve">भुगतान मांग सूचना</w:t>
      </w:r>
    </w:p>
    <w:p>
      <w:pPr>
        <w:spacing w:after="260" w:line="360" w:lineRule="auto"/>
        <w:jc w:val="center"/>
      </w:pPr>
      <w:r>
        <w:rPr>
          <w:rFonts w:ascii="Noto Sans Devanagari" w:cs="Noto Sans Devanagari" w:eastAsia="Noto Sans Devanagari" w:hAnsi="Noto Sans Devanagari"/>
          <w:i/>
          <w:iCs/>
          <w:color w:val="555555"/>
          <w:sz w:val="24"/>
          <w:szCs w:val="24"/>
        </w:rPr>
        <w:t xml:space="preserve">(Payment Demand Notice) — बकाया भुगतान की औपचारिक मांग</w:t>
      </w:r>
    </w:p>
    <w:p>
      <w:pPr>
        <w:spacing w:after="260" w:before="120" w:line="360" w:lineRule="auto"/>
        <w:jc w:val="both"/>
      </w:pPr>
      <w:r>
        <w:rPr>
          <w:rFonts w:ascii="Noto Sans Devanagari" w:cs="Noto Sans Devanagari" w:eastAsia="Noto Sans Devanagari" w:hAnsi="Noto Sans Devanagari"/>
          <w:b/>
          <w:bCs/>
          <w:i/>
          <w:iCs/>
          <w:color w:val="1B8A3D"/>
          <w:sz w:val="22"/>
          <w:szCs w:val="22"/>
        </w:rPr>
        <w:t xml:space="preserve">[प्रिंट से पहले हटाएं (DELETE BEFORE PRINTING) — </w:t>
      </w:r>
      <w:r>
        <w:rPr>
          <w:rFonts w:ascii="Noto Sans Devanagari" w:cs="Noto Sans Devanagari" w:eastAsia="Noto Sans Devanagari" w:hAnsi="Noto Sans Devanagari"/>
          <w:i/>
          <w:iCs/>
          <w:color w:val="1B8A3D"/>
          <w:sz w:val="22"/>
          <w:szCs w:val="22"/>
        </w:rPr>
        <w:t xml:space="preserve">यह thriv.ink की तरफ़ से एक फ्री ड्राफ्ट है। छोटे/अनौपचारिक काम से बड़ी राशि के लिए, या अगर इसका कोई जवाब न मिले, तो भेजने से पहले इसे रिव्यू करवाएं — कमज़ोर शब्दों में लिखी सूचना आपकी स्थिति को कमज़ोर कर सकती है।</w:t>
      </w:r>
      <w:r>
        <w:rPr>
          <w:rFonts w:ascii="Noto Sans Devanagari" w:cs="Noto Sans Devanagari" w:eastAsia="Noto Sans Devanagari" w:hAnsi="Noto Sans Devanagari"/>
          <w:b/>
          <w:bCs/>
          <w:i/>
          <w:iCs/>
          <w:color w:val="1B8A3D"/>
          <w:sz w:val="22"/>
          <w:szCs w:val="22"/>
        </w:rPr>
        <w:t xml:space="preserve">]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भाषा प्राथमिकता संबंधी सूचना: यह अंग्रेज़ी मूल दस्तावेज़ का एक सरल हिंदी रूपांतरण है। किसी भी विवाद या अस्पष्टता की स्थिति में अंग्रेज़ी वाला वर्शन मान्य होगा।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तारीख: [तारीख]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सेवा में,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[भुगतान बकाया रखने वाले व्यक्ति/कंपनी का नाम]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[उनका पता]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प्रेषक,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[आपका नाम]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[आपका पता]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/>
          <w:bCs/>
          <w:sz w:val="24"/>
          <w:szCs w:val="24"/>
        </w:rPr>
        <w:t xml:space="preserve">विषय: बकाया भुगतान की मांग — ₹[राशि]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प्रिय [नाम],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1.  मैंने/हमने आपके लिए निम्नलिखित काम पूरा किया: [काम का विवरण — जैसे, "[ब्रांड] के लिए 1 इंस्टाग्राम रील, [तारीख] को डिलीवर की गई"], जैसा कि हमारे बीच [समझौते/बुकिंग की तारीख, चाहे कितनी भी अनौपचारिक हो] को तय हुआ था।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2.  हमारे बीच हुए समझौते के अनुसार, आपको [नियत तारीख] तक ₹[राशि] का भुगतान करना था। इस सूचना की तारीख तक, यह राशि अभी तक अदा नहीं की गई है।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3.  यह एक औपचारिक मांग है कि आप इस सूचना के मिलने के 15 दिनों के अंदर ₹[राशि] की बकाया राशि का भुगतान करें।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4.  अगर इस समय-सीमा के अंदर भुगतान नहीं किया जाता, तो मैं/हम सभी उपलब्ध कानूनी उपाय अपनाने के हकदार होंगे, जिसमें लागू कानून के तहत शिकायत दर्ज करना, वसूली की कार्यवाही शुरू करना, और इस राशि को वसूलने में लगे ब्याज व खर्चों की मांग करना शामिल है, लेकिन यह इन्हीं तक सीमित नहीं है।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5.  यह सूचना मुझे/हमें उपलब्ध किसी भी अन्य अधिकार या उपाय पर बिना किसी प्रभाव के भेजी जा रही है, और वे सभी अधिकार पूरी तरह सुरक्षित रखे गए हैं।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कृपया इस मामले को तत्काल गंभीरता से लें।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सादर,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[आपका नाम]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[आपकी संपर्क जानकारी]</w:t>
      </w:r>
    </w:p>
    <w:p>
      <w:pPr>
        <w:spacing w:after="160" w:before="30" w:line="360" w:lineRule="auto"/>
        <w:jc w:val="both"/>
      </w:pPr>
      <w:r>
        <w:rPr>
          <w:rFonts w:ascii="Noto Sans Devanagari" w:cs="Noto Sans Devanagari" w:eastAsia="Noto Sans Devanagari" w:hAnsi="Noto Sans Devanagari"/>
          <w:b w:val="false"/>
          <w:bCs w:val="false"/>
          <w:sz w:val="24"/>
          <w:szCs w:val="24"/>
        </w:rPr>
        <w:t xml:space="preserve">तारीख: [तारीख]</w:t>
      </w:r>
    </w:p>
    <w:p>
      <w:pPr>
        <w:spacing w:after="200"/>
      </w:pPr>
    </w:p>
    <w:p>
      <w:pPr>
        <w:spacing w:after="260" w:before="120" w:line="360" w:lineRule="auto"/>
        <w:jc w:val="both"/>
      </w:pPr>
      <w:r>
        <w:rPr>
          <w:rFonts w:ascii="Noto Sans Devanagari" w:cs="Noto Sans Devanagari" w:eastAsia="Noto Sans Devanagari" w:hAnsi="Noto Sans Devanagari"/>
          <w:b/>
          <w:bCs/>
          <w:i/>
          <w:iCs/>
          <w:color w:val="1B8A3D"/>
          <w:sz w:val="22"/>
          <w:szCs w:val="22"/>
        </w:rPr>
        <w:t xml:space="preserve">[प्रिंट से पहले हटाएं (DELETE BEFORE PRINTING) — </w:t>
      </w:r>
      <w:r>
        <w:rPr>
          <w:rFonts w:ascii="Noto Sans Devanagari" w:cs="Noto Sans Devanagari" w:eastAsia="Noto Sans Devanagari" w:hAnsi="Noto Sans Devanagari"/>
          <w:i/>
          <w:iCs/>
          <w:color w:val="1B8A3D"/>
          <w:sz w:val="22"/>
          <w:szCs w:val="22"/>
        </w:rPr>
        <w:t xml:space="preserve">इस दस्तावेज़ को भेजने से पहले, जहाँ भी चौकोर ब्रैकेट में जानकारी मांगी गई है, वहाँ भरें। किसी भी सवाल या मदद के लिए हमसे संपर्क करें: hello@thriv.ink | inkthriv@gmail.com | +91 9811808301.</w:t>
      </w:r>
      <w:r>
        <w:rPr>
          <w:rFonts w:ascii="Noto Sans Devanagari" w:cs="Noto Sans Devanagari" w:eastAsia="Noto Sans Devanagari" w:hAnsi="Noto Sans Devanagari"/>
          <w:b/>
          <w:bCs/>
          <w:i/>
          <w:iCs/>
          <w:color w:val="1B8A3D"/>
          <w:sz w:val="22"/>
          <w:szCs w:val="22"/>
        </w:rPr>
        <w:t xml:space="preserve">]</w:t>
      </w:r>
    </w:p>
    <w:sectPr>
      <w:headerReference w:type="default" r:id="rId7"/>
      <w:pgSz w:w="11906" w:h="16838" w:orient="portrait"/>
      <w:pgMar w:top="2160" w:right="2160" w:bottom="2160" w:left="2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drawing>
        <wp:inline distT="0" distB="0" distL="0" distR="0">
          <wp:extent cx="904875" cy="9048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3e8709dd2925c284a44413a0b9085a2352c38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2026-09-03T07:40:02.298Z</dcterms:created>
  <dcterms:modified xsi:type="dcterms:W3CDTF">2026-09-03T07:40:02.298Z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